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9211" w14:textId="2188EFDF" w:rsidR="00B7176D" w:rsidRDefault="00E67245" w:rsidP="00834CF2">
      <w:pPr>
        <w:spacing w:after="158" w:line="240" w:lineRule="auto"/>
        <w:jc w:val="center"/>
        <w:rPr>
          <w:rFonts w:ascii="lato" w:eastAsia="Times New Roman" w:hAnsi="lato" w:cs="Times New Roman"/>
          <w:noProof/>
          <w:color w:val="222222"/>
          <w:sz w:val="20"/>
          <w:szCs w:val="20"/>
          <w:highlight w:val="yellow"/>
        </w:rPr>
      </w:pPr>
      <w:r>
        <w:rPr>
          <w:rFonts w:ascii="lato" w:eastAsia="Times New Roman" w:hAnsi="lato" w:cs="Times New Roman"/>
          <w:noProof/>
          <w:color w:val="222222"/>
          <w:sz w:val="20"/>
          <w:szCs w:val="20"/>
        </w:rPr>
        <w:drawing>
          <wp:inline distT="0" distB="0" distL="0" distR="0" wp14:anchorId="1D6710BC" wp14:editId="05339539">
            <wp:extent cx="2009775" cy="6717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x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44" cy="7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659E" w14:textId="59801086" w:rsidR="00B7176D" w:rsidRDefault="00B7176D" w:rsidP="00834CF2">
      <w:pPr>
        <w:spacing w:after="158" w:line="240" w:lineRule="auto"/>
        <w:jc w:val="center"/>
        <w:rPr>
          <w:rFonts w:ascii="Maven Pro Medium" w:eastAsia="Times New Roman" w:hAnsi="Maven Pro Medium" w:cs="Times New Roman"/>
          <w:color w:val="003E99" w:themeColor="accent2"/>
          <w:sz w:val="32"/>
          <w:szCs w:val="20"/>
        </w:rPr>
      </w:pPr>
    </w:p>
    <w:p w14:paraId="69DEA53A" w14:textId="77777777" w:rsidR="00392D0C" w:rsidRDefault="00392D0C" w:rsidP="00834CF2">
      <w:pPr>
        <w:spacing w:after="158" w:line="240" w:lineRule="auto"/>
        <w:jc w:val="center"/>
        <w:rPr>
          <w:rFonts w:ascii="Maven Pro Medium" w:eastAsia="Times New Roman" w:hAnsi="Maven Pro Medium" w:cs="Times New Roman"/>
          <w:color w:val="003E99" w:themeColor="accent2"/>
          <w:sz w:val="32"/>
          <w:szCs w:val="20"/>
        </w:rPr>
      </w:pPr>
    </w:p>
    <w:p w14:paraId="5713C696" w14:textId="13060AF2" w:rsidR="00B7176D" w:rsidRDefault="00392D0C" w:rsidP="00834CF2">
      <w:pPr>
        <w:spacing w:after="158" w:line="240" w:lineRule="auto"/>
        <w:jc w:val="center"/>
        <w:rPr>
          <w:rFonts w:ascii="Maven Pro Medium" w:eastAsia="Times New Roman" w:hAnsi="Maven Pro Medium" w:cs="Times New Roman"/>
          <w:color w:val="003E99" w:themeColor="accent2"/>
          <w:sz w:val="32"/>
          <w:szCs w:val="20"/>
        </w:rPr>
      </w:pPr>
      <w:r>
        <w:rPr>
          <w:rFonts w:ascii="lato" w:eastAsia="Times New Roman" w:hAnsi="lato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B0BC96C" wp14:editId="7B345DFB">
            <wp:simplePos x="0" y="0"/>
            <wp:positionH relativeFrom="column">
              <wp:posOffset>4863830</wp:posOffset>
            </wp:positionH>
            <wp:positionV relativeFrom="paragraph">
              <wp:posOffset>249947</wp:posOffset>
            </wp:positionV>
            <wp:extent cx="1079707" cy="438631"/>
            <wp:effectExtent l="0" t="0" r="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-vacancie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07" cy="43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1BB7C" w14:textId="02DE4BC0" w:rsidR="00F3311E" w:rsidRPr="0076071A" w:rsidRDefault="0012713F" w:rsidP="009A3BC3">
      <w:pPr>
        <w:spacing w:after="158" w:line="240" w:lineRule="auto"/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</w:pPr>
      <w:r w:rsidRPr="0076071A"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  <w:t>VACA</w:t>
      </w:r>
      <w:r w:rsidR="0076071A"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  <w:t>NCY</w:t>
      </w:r>
      <w:r w:rsidRPr="0076071A"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  <w:t xml:space="preserve"> –</w:t>
      </w:r>
      <w:r w:rsidR="009C587C" w:rsidRPr="0076071A"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  <w:t xml:space="preserve"> </w:t>
      </w:r>
      <w:r w:rsidR="0004434C"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  <w:t>JUNIOR NS DEVELOPER</w:t>
      </w:r>
    </w:p>
    <w:p w14:paraId="2C20F6CA" w14:textId="77777777" w:rsidR="00B7176D" w:rsidRPr="0076071A" w:rsidRDefault="00B7176D" w:rsidP="00834CF2">
      <w:pPr>
        <w:spacing w:after="158" w:line="240" w:lineRule="auto"/>
        <w:jc w:val="center"/>
        <w:rPr>
          <w:rFonts w:ascii="Maven Pro Medium" w:eastAsia="Times New Roman" w:hAnsi="Maven Pro Medium" w:cs="Times New Roman"/>
          <w:color w:val="081F2C" w:themeColor="text1"/>
          <w:sz w:val="32"/>
          <w:szCs w:val="20"/>
        </w:rPr>
      </w:pPr>
    </w:p>
    <w:p w14:paraId="0E2157F8" w14:textId="77777777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Are you passionate about software development? Do you have an open innovative mindset? Do you like thinking out-of-the box and proactively on how to bring software development to a next level?  Then you are the one we are looking for our vacancy Junior NS Developer. </w:t>
      </w:r>
    </w:p>
    <w:p w14:paraId="0A3CE6DE" w14:textId="77777777" w:rsidR="0004434C" w:rsidRDefault="0004434C" w:rsidP="0004434C">
      <w:pPr>
        <w:spacing w:after="158" w:line="240" w:lineRule="auto"/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</w:pPr>
    </w:p>
    <w:p w14:paraId="30387E1E" w14:textId="1FA4A439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What are your responsibilities?</w:t>
      </w:r>
    </w:p>
    <w:p w14:paraId="024B0125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develop high quality evolvable software according to the scientifically based Normalized Systems Methodology.</w:t>
      </w:r>
    </w:p>
    <w:p w14:paraId="12779D6B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like to take on technological challenges.</w:t>
      </w:r>
    </w:p>
    <w:p w14:paraId="11DED576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At the beginning you write software in a project context, afterwards you have the opportunity to innovate the unique Normalized Systems theory and thus contribute to next-generation IT possibilities (R&amp;D).</w:t>
      </w:r>
    </w:p>
    <w:p w14:paraId="2CAFD434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At first the focus lies on modelling and developing software, afterwards you will be working on code generation using the NS Expanders.</w:t>
      </w:r>
    </w:p>
    <w:p w14:paraId="706C9B8A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have a basic knowledge of Java.</w:t>
      </w:r>
    </w:p>
    <w:p w14:paraId="1197F65F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are able to convert user stories into functional software components.</w:t>
      </w:r>
    </w:p>
    <w:p w14:paraId="0DD34A18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support the testing process (unit-testing &amp; integration testing).</w:t>
      </w:r>
    </w:p>
    <w:p w14:paraId="7DCE3B4E" w14:textId="77777777" w:rsidR="0004434C" w:rsidRPr="0004434C" w:rsidRDefault="0004434C" w:rsidP="0004434C">
      <w:pPr>
        <w:numPr>
          <w:ilvl w:val="0"/>
          <w:numId w:val="8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propose solutions taking into account the needs and priorities of the customer as well as the possibilities of the Normalized Systems Methodology.</w:t>
      </w:r>
    </w:p>
    <w:p w14:paraId="66BD7099" w14:textId="77777777" w:rsidR="0004434C" w:rsidRDefault="0004434C" w:rsidP="0004434C">
      <w:pPr>
        <w:spacing w:after="158" w:line="240" w:lineRule="auto"/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</w:pPr>
    </w:p>
    <w:p w14:paraId="6BC60F34" w14:textId="5D71830D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Who are we looking for?</w:t>
      </w:r>
    </w:p>
    <w:p w14:paraId="28421F13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have minimum master’s degree in Civil Engineering – Computer Science, Industrial Engineer, ICT or Business Engineering: Management Information Systems.</w:t>
      </w:r>
    </w:p>
    <w:p w14:paraId="0BAEE603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have an abstract mind and are prepared to search for new challenges and solutions in the software domain.</w:t>
      </w:r>
    </w:p>
    <w:p w14:paraId="4FBAA6DA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always think 3 steps ahead and consider innovation to be of high importance.</w:t>
      </w:r>
    </w:p>
    <w:p w14:paraId="469FE804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have a healthy portion of ambition and you are prepared to step out of your comfort zone.</w:t>
      </w:r>
    </w:p>
    <w:p w14:paraId="7F94ADBA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lastRenderedPageBreak/>
        <w:t>You have a long-term vision in the software development process rather than a focus on short-term hypes.</w:t>
      </w:r>
    </w:p>
    <w:p w14:paraId="05D9B554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are multilingual.</w:t>
      </w:r>
    </w:p>
    <w:p w14:paraId="0C0E1BA1" w14:textId="77777777" w:rsidR="0004434C" w:rsidRPr="0004434C" w:rsidRDefault="0004434C" w:rsidP="0004434C">
      <w:pPr>
        <w:numPr>
          <w:ilvl w:val="0"/>
          <w:numId w:val="9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Willingness to travel.</w:t>
      </w:r>
    </w:p>
    <w:p w14:paraId="5F5501E9" w14:textId="77777777" w:rsidR="0004434C" w:rsidRDefault="0004434C" w:rsidP="0004434C">
      <w:pPr>
        <w:spacing w:after="158" w:line="240" w:lineRule="auto"/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</w:pPr>
    </w:p>
    <w:p w14:paraId="1446A73D" w14:textId="0C95867C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Technical skills:</w:t>
      </w:r>
    </w:p>
    <w:p w14:paraId="758A8807" w14:textId="77777777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The main skills to build innovative, complex and evolving software architectures in Java.</w:t>
      </w: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br/>
        <w:t>Technology-specific knowledge is less important, but the following list gives an indication of relevant technologies and frameworks:</w:t>
      </w:r>
    </w:p>
    <w:p w14:paraId="5E916F93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Database: DB2, Postgres, </w:t>
      </w:r>
      <w:proofErr w:type="spellStart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SQLServer</w:t>
      </w:r>
      <w:proofErr w:type="spellEnd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, HSQL</w:t>
      </w:r>
    </w:p>
    <w:p w14:paraId="0C723E23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Application Servers: </w:t>
      </w:r>
      <w:proofErr w:type="spellStart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Websphere</w:t>
      </w:r>
      <w:proofErr w:type="spellEnd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, </w:t>
      </w:r>
      <w:proofErr w:type="spellStart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TomEE</w:t>
      </w:r>
      <w:proofErr w:type="spellEnd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 …</w:t>
      </w:r>
    </w:p>
    <w:p w14:paraId="15C66F21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Persistency: </w:t>
      </w:r>
      <w:proofErr w:type="spellStart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OpenJPA</w:t>
      </w:r>
      <w:proofErr w:type="spellEnd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, Hibernate</w:t>
      </w:r>
    </w:p>
    <w:p w14:paraId="78A1F11E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Transaction: </w:t>
      </w:r>
      <w:proofErr w:type="spellStart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JaveEE</w:t>
      </w:r>
      <w:proofErr w:type="spellEnd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, EJB3</w:t>
      </w:r>
    </w:p>
    <w:p w14:paraId="77AC0B93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Remoting: RMI, web services, REST (JSON)</w:t>
      </w:r>
    </w:p>
    <w:p w14:paraId="1E44F406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UI: Knockout / Bootstrap, Angular</w:t>
      </w:r>
    </w:p>
    <w:p w14:paraId="56525A21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IDE: IntelliJ, Eclipse</w:t>
      </w:r>
    </w:p>
    <w:p w14:paraId="3058768F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Build: Maven, Ant, Jenkins</w:t>
      </w:r>
    </w:p>
    <w:p w14:paraId="4CC92C3B" w14:textId="77777777" w:rsidR="0004434C" w:rsidRPr="0004434C" w:rsidRDefault="0004434C" w:rsidP="0004434C">
      <w:pPr>
        <w:numPr>
          <w:ilvl w:val="0"/>
          <w:numId w:val="10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Reports: Jasper Reports</w:t>
      </w:r>
    </w:p>
    <w:p w14:paraId="6F53E977" w14:textId="77777777" w:rsidR="0004434C" w:rsidRDefault="0004434C" w:rsidP="0004434C">
      <w:pPr>
        <w:spacing w:after="158" w:line="240" w:lineRule="auto"/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</w:pPr>
    </w:p>
    <w:p w14:paraId="5CB2BCEE" w14:textId="5B3730B1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What does NSX offer you?</w:t>
      </w:r>
    </w:p>
    <w:p w14:paraId="5006ED12" w14:textId="77777777" w:rsidR="0004434C" w:rsidRPr="0004434C" w:rsidRDefault="0004434C" w:rsidP="0004434C">
      <w:pPr>
        <w:numPr>
          <w:ilvl w:val="0"/>
          <w:numId w:val="11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NSX allows you to evolve further in your career at your own pace and offers you the opportunity to realize your professional dreams in line with your ambitions and capabilities.</w:t>
      </w:r>
    </w:p>
    <w:p w14:paraId="34C1B9FC" w14:textId="77777777" w:rsidR="0004434C" w:rsidRPr="0004434C" w:rsidRDefault="0004434C" w:rsidP="0004434C">
      <w:pPr>
        <w:numPr>
          <w:ilvl w:val="0"/>
          <w:numId w:val="11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You will be part of a young and </w:t>
      </w:r>
      <w:proofErr w:type="spellStart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enthousiastic</w:t>
      </w:r>
      <w:proofErr w:type="spellEnd"/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 xml:space="preserve"> team within an innovative company.</w:t>
      </w:r>
    </w:p>
    <w:p w14:paraId="0708C859" w14:textId="77777777" w:rsidR="0004434C" w:rsidRPr="0004434C" w:rsidRDefault="0004434C" w:rsidP="0004434C">
      <w:pPr>
        <w:numPr>
          <w:ilvl w:val="0"/>
          <w:numId w:val="11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Variety of projects, challenges and continuous on-the-job learning.</w:t>
      </w:r>
    </w:p>
    <w:p w14:paraId="76FAC2F7" w14:textId="77777777" w:rsidR="0004434C" w:rsidRPr="0004434C" w:rsidRDefault="0004434C" w:rsidP="0004434C">
      <w:pPr>
        <w:numPr>
          <w:ilvl w:val="0"/>
          <w:numId w:val="11"/>
        </w:num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A competitive salary package including fringe benefits.</w:t>
      </w:r>
    </w:p>
    <w:p w14:paraId="37215C2F" w14:textId="77777777" w:rsidR="0004434C" w:rsidRDefault="0004434C" w:rsidP="0004434C">
      <w:pPr>
        <w:spacing w:after="158" w:line="240" w:lineRule="auto"/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</w:pPr>
    </w:p>
    <w:p w14:paraId="0D166642" w14:textId="01305B0B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b/>
          <w:bCs/>
          <w:color w:val="222222"/>
          <w:sz w:val="20"/>
          <w:szCs w:val="20"/>
        </w:rPr>
        <w:t>Something for you?</w:t>
      </w:r>
    </w:p>
    <w:p w14:paraId="2F5DB470" w14:textId="77777777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Present yourself and convince us that you belong in our team. Apply today to this vacancy and who knows, maybe you will strengthen our team soon!</w:t>
      </w:r>
    </w:p>
    <w:p w14:paraId="38E00AF3" w14:textId="77777777" w:rsidR="0004434C" w:rsidRPr="0004434C" w:rsidRDefault="0004434C" w:rsidP="0004434C">
      <w:pPr>
        <w:spacing w:after="158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04434C">
        <w:rPr>
          <w:rFonts w:ascii="Open Sans" w:eastAsia="Times New Roman" w:hAnsi="Open Sans" w:cs="Open Sans"/>
          <w:color w:val="222222"/>
          <w:sz w:val="20"/>
          <w:szCs w:val="20"/>
        </w:rPr>
        <w:t>You can apply by e-mailing your resume and motivation letter to </w:t>
      </w:r>
      <w:hyperlink r:id="rId9" w:history="1">
        <w:r w:rsidRPr="0004434C">
          <w:rPr>
            <w:rStyle w:val="Hyperlink"/>
            <w:rFonts w:ascii="Open Sans" w:eastAsia="Times New Roman" w:hAnsi="Open Sans" w:cs="Open Sans"/>
            <w:sz w:val="20"/>
            <w:szCs w:val="20"/>
          </w:rPr>
          <w:t>jobs@nsx.normalizedsystems.org</w:t>
        </w:r>
      </w:hyperlink>
    </w:p>
    <w:p w14:paraId="79C4897F" w14:textId="13121FA1" w:rsidR="00614265" w:rsidRPr="00E67245" w:rsidRDefault="00E67245" w:rsidP="00614265">
      <w:pPr>
        <w:pStyle w:val="NoSpacing"/>
        <w:rPr>
          <w:rFonts w:ascii="Open Sans" w:hAnsi="Open Sans" w:cs="Open Sans"/>
          <w:b/>
          <w:sz w:val="20"/>
          <w:szCs w:val="20"/>
          <w:lang w:val="nl-BE"/>
        </w:rPr>
      </w:pPr>
      <w:r>
        <w:rPr>
          <w:rFonts w:ascii="Open Sans" w:hAnsi="Open Sans" w:cs="Open Sans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750E201" wp14:editId="17C54CD1">
            <wp:simplePos x="0" y="0"/>
            <wp:positionH relativeFrom="column">
              <wp:posOffset>28575</wp:posOffset>
            </wp:positionH>
            <wp:positionV relativeFrom="paragraph">
              <wp:posOffset>90805</wp:posOffset>
            </wp:positionV>
            <wp:extent cx="476250" cy="442232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x-symb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265" w:rsidRPr="00E67245">
        <w:rPr>
          <w:rFonts w:ascii="Open Sans" w:hAnsi="Open Sans" w:cs="Open Sans"/>
          <w:b/>
          <w:sz w:val="20"/>
          <w:szCs w:val="20"/>
          <w:lang w:val="nl-BE"/>
        </w:rPr>
        <w:t>NSX bvba</w:t>
      </w:r>
    </w:p>
    <w:p w14:paraId="329A2F79" w14:textId="0FF1C402" w:rsidR="006439D5" w:rsidRPr="006439D5" w:rsidRDefault="00F37CAF" w:rsidP="00614265">
      <w:pPr>
        <w:pStyle w:val="NoSpacing"/>
        <w:rPr>
          <w:rFonts w:ascii="Open Sans" w:hAnsi="Open Sans" w:cs="Open Sans"/>
          <w:sz w:val="20"/>
          <w:szCs w:val="20"/>
          <w:lang w:val="nl-BE"/>
        </w:rPr>
      </w:pPr>
      <w:r w:rsidRPr="00F37CAF">
        <w:rPr>
          <w:rFonts w:ascii="Open Sans" w:hAnsi="Open Sans" w:cs="Open Sans"/>
          <w:sz w:val="20"/>
          <w:szCs w:val="20"/>
          <w:lang w:val="nl-BE"/>
        </w:rPr>
        <w:t>Wetenschapspark Universiteit Antwerpen</w:t>
      </w:r>
      <w:r w:rsidR="006439D5" w:rsidRPr="006439D5">
        <w:rPr>
          <w:rFonts w:ascii="Open Sans" w:hAnsi="Open Sans" w:cs="Open Sans"/>
          <w:sz w:val="20"/>
          <w:szCs w:val="20"/>
          <w:lang w:val="nl-BE"/>
        </w:rPr>
        <w:t>, gebouw Dar</w:t>
      </w:r>
      <w:r w:rsidR="006439D5">
        <w:rPr>
          <w:rFonts w:ascii="Open Sans" w:hAnsi="Open Sans" w:cs="Open Sans"/>
          <w:sz w:val="20"/>
          <w:szCs w:val="20"/>
          <w:lang w:val="nl-BE"/>
        </w:rPr>
        <w:t>win</w:t>
      </w:r>
    </w:p>
    <w:p w14:paraId="35BEBAE9" w14:textId="18EC0C22" w:rsidR="00614265" w:rsidRPr="00E67245" w:rsidRDefault="00614265" w:rsidP="00614265">
      <w:pPr>
        <w:pStyle w:val="NoSpacing"/>
        <w:rPr>
          <w:rFonts w:ascii="Open Sans" w:hAnsi="Open Sans" w:cs="Open Sans"/>
          <w:sz w:val="20"/>
          <w:szCs w:val="20"/>
        </w:rPr>
      </w:pPr>
      <w:proofErr w:type="spellStart"/>
      <w:r w:rsidRPr="00E67245">
        <w:rPr>
          <w:rFonts w:ascii="Open Sans" w:hAnsi="Open Sans" w:cs="Open Sans"/>
          <w:sz w:val="20"/>
          <w:szCs w:val="20"/>
        </w:rPr>
        <w:t>Galileilaan</w:t>
      </w:r>
      <w:proofErr w:type="spellEnd"/>
      <w:r w:rsidRPr="00E67245">
        <w:rPr>
          <w:rFonts w:ascii="Open Sans" w:hAnsi="Open Sans" w:cs="Open Sans"/>
          <w:sz w:val="20"/>
          <w:szCs w:val="20"/>
        </w:rPr>
        <w:t xml:space="preserve"> 15, 2845 </w:t>
      </w:r>
      <w:proofErr w:type="spellStart"/>
      <w:r w:rsidRPr="00E67245">
        <w:rPr>
          <w:rFonts w:ascii="Open Sans" w:hAnsi="Open Sans" w:cs="Open Sans"/>
          <w:sz w:val="20"/>
          <w:szCs w:val="20"/>
        </w:rPr>
        <w:t>Niel</w:t>
      </w:r>
      <w:proofErr w:type="spellEnd"/>
      <w:r w:rsidRPr="00E67245">
        <w:rPr>
          <w:rFonts w:ascii="Open Sans" w:hAnsi="Open Sans" w:cs="Open Sans"/>
          <w:sz w:val="20"/>
          <w:szCs w:val="20"/>
        </w:rPr>
        <w:t xml:space="preserve">  -  BE 0840966838</w:t>
      </w:r>
    </w:p>
    <w:p w14:paraId="4F2CE998" w14:textId="7ECA9BD4" w:rsidR="006049A4" w:rsidRPr="00614265" w:rsidRDefault="00614265" w:rsidP="0004434C">
      <w:pPr>
        <w:pStyle w:val="NoSpacing"/>
        <w:ind w:left="720"/>
      </w:pPr>
      <w:r w:rsidRPr="00494F35">
        <w:rPr>
          <w:rFonts w:ascii="Open Sans" w:hAnsi="Open Sans" w:cs="Open Sans"/>
          <w:sz w:val="20"/>
          <w:szCs w:val="20"/>
        </w:rPr>
        <w:t>nsx.normalizedsystems.or</w:t>
      </w:r>
      <w:r w:rsidR="0004434C">
        <w:rPr>
          <w:rFonts w:ascii="Open Sans" w:hAnsi="Open Sans" w:cs="Open Sans"/>
          <w:sz w:val="20"/>
          <w:szCs w:val="20"/>
        </w:rPr>
        <w:t>g</w:t>
      </w:r>
      <w:r w:rsidR="0011183F" w:rsidRPr="006D60B4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0" locked="0" layoutInCell="1" allowOverlap="1" wp14:anchorId="3842CDDF" wp14:editId="554C16A9">
            <wp:simplePos x="0" y="0"/>
            <wp:positionH relativeFrom="margin">
              <wp:posOffset>5974080</wp:posOffset>
            </wp:positionH>
            <wp:positionV relativeFrom="paragraph">
              <wp:posOffset>7501890</wp:posOffset>
            </wp:positionV>
            <wp:extent cx="518160" cy="4692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049A4" w:rsidRPr="00614265" w:rsidSect="00814F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81D1" w14:textId="77777777" w:rsidR="006B3B55" w:rsidRDefault="006B3B55" w:rsidP="006D60B4">
      <w:pPr>
        <w:spacing w:after="0" w:line="240" w:lineRule="auto"/>
      </w:pPr>
      <w:r>
        <w:separator/>
      </w:r>
    </w:p>
  </w:endnote>
  <w:endnote w:type="continuationSeparator" w:id="0">
    <w:p w14:paraId="7F1D3A2A" w14:textId="77777777" w:rsidR="006B3B55" w:rsidRDefault="006B3B55" w:rsidP="006D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ven Pro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795B" w14:textId="77777777" w:rsidR="006B3B55" w:rsidRDefault="006B3B55" w:rsidP="006D60B4">
      <w:pPr>
        <w:spacing w:after="0" w:line="240" w:lineRule="auto"/>
      </w:pPr>
      <w:r>
        <w:separator/>
      </w:r>
    </w:p>
  </w:footnote>
  <w:footnote w:type="continuationSeparator" w:id="0">
    <w:p w14:paraId="0E8AE679" w14:textId="77777777" w:rsidR="006B3B55" w:rsidRDefault="006B3B55" w:rsidP="006D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068"/>
    <w:multiLevelType w:val="multilevel"/>
    <w:tmpl w:val="716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7CA8"/>
    <w:multiLevelType w:val="multilevel"/>
    <w:tmpl w:val="321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414B"/>
    <w:multiLevelType w:val="hybridMultilevel"/>
    <w:tmpl w:val="511AE3CA"/>
    <w:lvl w:ilvl="0" w:tplc="E9CCB430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7D"/>
    <w:multiLevelType w:val="multilevel"/>
    <w:tmpl w:val="75B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C095E"/>
    <w:multiLevelType w:val="multilevel"/>
    <w:tmpl w:val="F24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96111"/>
    <w:multiLevelType w:val="multilevel"/>
    <w:tmpl w:val="4C9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C1C68"/>
    <w:multiLevelType w:val="multilevel"/>
    <w:tmpl w:val="EC4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5784C"/>
    <w:multiLevelType w:val="multilevel"/>
    <w:tmpl w:val="B57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90FC1"/>
    <w:multiLevelType w:val="multilevel"/>
    <w:tmpl w:val="1DFA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7478D"/>
    <w:multiLevelType w:val="hybridMultilevel"/>
    <w:tmpl w:val="1F323F42"/>
    <w:lvl w:ilvl="0" w:tplc="E9CCB430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20AAC"/>
    <w:multiLevelType w:val="multilevel"/>
    <w:tmpl w:val="1A3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2"/>
    <w:rsid w:val="000336CF"/>
    <w:rsid w:val="0004434C"/>
    <w:rsid w:val="00053930"/>
    <w:rsid w:val="000C2E8E"/>
    <w:rsid w:val="000E302C"/>
    <w:rsid w:val="0011183F"/>
    <w:rsid w:val="0012713F"/>
    <w:rsid w:val="00197187"/>
    <w:rsid w:val="001A7582"/>
    <w:rsid w:val="001E4509"/>
    <w:rsid w:val="001F7874"/>
    <w:rsid w:val="002A36F6"/>
    <w:rsid w:val="00381744"/>
    <w:rsid w:val="00392D0C"/>
    <w:rsid w:val="00474466"/>
    <w:rsid w:val="00494F35"/>
    <w:rsid w:val="00553654"/>
    <w:rsid w:val="005F5313"/>
    <w:rsid w:val="006049A4"/>
    <w:rsid w:val="00614265"/>
    <w:rsid w:val="006439D5"/>
    <w:rsid w:val="00690B96"/>
    <w:rsid w:val="006B3B55"/>
    <w:rsid w:val="006D60B4"/>
    <w:rsid w:val="0076071A"/>
    <w:rsid w:val="0076742C"/>
    <w:rsid w:val="00814F9E"/>
    <w:rsid w:val="00827A5F"/>
    <w:rsid w:val="00834CF2"/>
    <w:rsid w:val="0085292B"/>
    <w:rsid w:val="008E71BF"/>
    <w:rsid w:val="00930EC8"/>
    <w:rsid w:val="009A3BC3"/>
    <w:rsid w:val="009C587C"/>
    <w:rsid w:val="00A16A1F"/>
    <w:rsid w:val="00A61AE7"/>
    <w:rsid w:val="00B209CC"/>
    <w:rsid w:val="00B34331"/>
    <w:rsid w:val="00B7176D"/>
    <w:rsid w:val="00B86562"/>
    <w:rsid w:val="00BF4D14"/>
    <w:rsid w:val="00C05032"/>
    <w:rsid w:val="00CF4872"/>
    <w:rsid w:val="00D071A3"/>
    <w:rsid w:val="00D23F2E"/>
    <w:rsid w:val="00DA0912"/>
    <w:rsid w:val="00DE1340"/>
    <w:rsid w:val="00E67245"/>
    <w:rsid w:val="00E80D35"/>
    <w:rsid w:val="00EA076A"/>
    <w:rsid w:val="00F32F3D"/>
    <w:rsid w:val="00F3311E"/>
    <w:rsid w:val="00F37CAF"/>
    <w:rsid w:val="00F44331"/>
    <w:rsid w:val="00FC2B6F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50F"/>
  <w15:chartTrackingRefBased/>
  <w15:docId w15:val="{FAA72F38-00E1-43F5-8033-976537F7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DBF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4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C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F2"/>
    <w:rPr>
      <w:b/>
      <w:bCs/>
    </w:rPr>
  </w:style>
  <w:style w:type="paragraph" w:styleId="ListParagraph">
    <w:name w:val="List Paragraph"/>
    <w:basedOn w:val="Normal"/>
    <w:uiPriority w:val="34"/>
    <w:qFormat/>
    <w:rsid w:val="00827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B4"/>
  </w:style>
  <w:style w:type="paragraph" w:styleId="Footer">
    <w:name w:val="footer"/>
    <w:basedOn w:val="Normal"/>
    <w:link w:val="FooterChar"/>
    <w:uiPriority w:val="99"/>
    <w:unhideWhenUsed/>
    <w:rsid w:val="006D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B4"/>
  </w:style>
  <w:style w:type="character" w:styleId="Hyperlink">
    <w:name w:val="Hyperlink"/>
    <w:basedOn w:val="DefaultParagraphFont"/>
    <w:uiPriority w:val="99"/>
    <w:unhideWhenUsed/>
    <w:rsid w:val="00A16A1F"/>
    <w:rPr>
      <w:color w:val="0068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A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8"/>
    <w:rPr>
      <w:rFonts w:ascii="Times New Roman" w:eastAsiaTheme="minorEastAsia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14265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6071A"/>
    <w:rPr>
      <w:rFonts w:asciiTheme="majorHAnsi" w:eastAsiaTheme="majorEastAsia" w:hAnsiTheme="majorHAnsi" w:cstheme="majorBidi"/>
      <w:color w:val="004DB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65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5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68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3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6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8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9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2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4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96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3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8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2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44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7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11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79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4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07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58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3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2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79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2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9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2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1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38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obs@nsx.normalizedsystems.org" TargetMode="External"/></Relationships>
</file>

<file path=word/theme/theme1.xml><?xml version="1.0" encoding="utf-8"?>
<a:theme xmlns:a="http://schemas.openxmlformats.org/drawingml/2006/main" name="Office Theme">
  <a:themeElements>
    <a:clrScheme name="nsx colors">
      <a:dk1>
        <a:srgbClr val="081F2C"/>
      </a:dk1>
      <a:lt1>
        <a:srgbClr val="FFFFFF"/>
      </a:lt1>
      <a:dk2>
        <a:srgbClr val="38434D"/>
      </a:dk2>
      <a:lt2>
        <a:srgbClr val="EEEEEE"/>
      </a:lt2>
      <a:accent1>
        <a:srgbClr val="0068FF"/>
      </a:accent1>
      <a:accent2>
        <a:srgbClr val="003E99"/>
      </a:accent2>
      <a:accent3>
        <a:srgbClr val="01204F"/>
      </a:accent3>
      <a:accent4>
        <a:srgbClr val="7D7D7D"/>
      </a:accent4>
      <a:accent5>
        <a:srgbClr val="D8D8D8"/>
      </a:accent5>
      <a:accent6>
        <a:srgbClr val="F3F3F3"/>
      </a:accent6>
      <a:hlink>
        <a:srgbClr val="0068FF"/>
      </a:hlink>
      <a:folHlink>
        <a:srgbClr val="0068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An-Katrien Vandekerckhove</dc:creator>
  <cp:keywords/>
  <dc:description/>
  <cp:lastModifiedBy>An-Katrien Vandekerckhove</cp:lastModifiedBy>
  <cp:revision>2</cp:revision>
  <cp:lastPrinted>2019-01-09T07:47:00Z</cp:lastPrinted>
  <dcterms:created xsi:type="dcterms:W3CDTF">2019-01-09T07:49:00Z</dcterms:created>
  <dcterms:modified xsi:type="dcterms:W3CDTF">2019-01-09T07:49:00Z</dcterms:modified>
</cp:coreProperties>
</file>