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A199" w14:textId="77777777" w:rsidR="006B405A" w:rsidRDefault="006B405A">
      <w:pPr>
        <w:rPr>
          <w:b/>
          <w:sz w:val="28"/>
          <w:szCs w:val="28"/>
          <w:lang w:val="nl-NL"/>
        </w:rPr>
      </w:pPr>
    </w:p>
    <w:p w14:paraId="6DB9ADB6" w14:textId="1B3C6864" w:rsidR="00821853" w:rsidRPr="00D55871" w:rsidRDefault="00821853" w:rsidP="00821853">
      <w:pPr>
        <w:pStyle w:val="Heading2"/>
        <w:numPr>
          <w:ilvl w:val="0"/>
          <w:numId w:val="0"/>
        </w:numPr>
        <w:rPr>
          <w:lang w:val="nl-BE"/>
        </w:rPr>
      </w:pPr>
      <w:bookmarkStart w:id="0" w:name="_Toc489129477"/>
      <w:r w:rsidRPr="00D55871">
        <w:rPr>
          <w:lang w:val="nl-BE"/>
        </w:rPr>
        <w:t>Ansi</w:t>
      </w:r>
      <w:r w:rsidR="007634F9" w:rsidRPr="00D55871">
        <w:rPr>
          <w:lang w:val="nl-BE"/>
        </w:rPr>
        <w:t xml:space="preserve">ble implementeren in enterprise server </w:t>
      </w:r>
      <w:r w:rsidRPr="00D55871">
        <w:rPr>
          <w:lang w:val="nl-BE"/>
        </w:rPr>
        <w:t>environment</w:t>
      </w:r>
      <w:bookmarkEnd w:id="0"/>
    </w:p>
    <w:p w14:paraId="3C510C40" w14:textId="62518DCC" w:rsidR="00274F34" w:rsidRPr="00D55871" w:rsidRDefault="00274F34">
      <w:pPr>
        <w:rPr>
          <w:b/>
          <w:sz w:val="28"/>
          <w:szCs w:val="28"/>
          <w:lang w:val="nl-BE"/>
        </w:rPr>
      </w:pPr>
    </w:p>
    <w:p w14:paraId="0C4FB740" w14:textId="77777777" w:rsidR="00117AC2" w:rsidRPr="00D55871" w:rsidRDefault="00117AC2">
      <w:pPr>
        <w:rPr>
          <w:lang w:val="nl-BE"/>
        </w:rPr>
      </w:pPr>
    </w:p>
    <w:p w14:paraId="6935D2B0" w14:textId="648D3763" w:rsidR="00117AC2" w:rsidRDefault="00117AC2">
      <w:pPr>
        <w:rPr>
          <w:lang w:val="nl-NL"/>
        </w:rPr>
      </w:pPr>
      <w:r>
        <w:rPr>
          <w:lang w:val="nl-NL"/>
        </w:rPr>
        <w:t xml:space="preserve">Oxya </w:t>
      </w:r>
      <w:r w:rsidR="006B405A">
        <w:rPr>
          <w:lang w:val="nl-NL"/>
        </w:rPr>
        <w:t>(</w:t>
      </w:r>
      <w:hyperlink r:id="rId5" w:history="1">
        <w:r w:rsidR="006B405A" w:rsidRPr="00AD3EB8">
          <w:rPr>
            <w:rStyle w:val="Hyperlink"/>
            <w:lang w:val="nl-NL"/>
          </w:rPr>
          <w:t>http://www.oxya.com/</w:t>
        </w:r>
      </w:hyperlink>
      <w:r w:rsidR="006B405A">
        <w:rPr>
          <w:lang w:val="nl-NL"/>
        </w:rPr>
        <w:t xml:space="preserve">) </w:t>
      </w:r>
      <w:r>
        <w:rPr>
          <w:lang w:val="nl-NL"/>
        </w:rPr>
        <w:t xml:space="preserve">verzorgt voor hun klanten het technische beheer van SAP datacenters, gaande van hardware en netwerkinfrastructuur tot en met de applicatiesoftware.  </w:t>
      </w:r>
      <w:r w:rsidR="00821853">
        <w:rPr>
          <w:lang w:val="nl-NL"/>
        </w:rPr>
        <w:t>Daar</w:t>
      </w:r>
      <w:r>
        <w:rPr>
          <w:lang w:val="nl-NL"/>
        </w:rPr>
        <w:t xml:space="preserve"> de beschikbaarheid van hun data voor deze klanten natuurlijk van het grootste belang is, spenderen werknemers van Oxya veel tijd en moeite aan het </w:t>
      </w:r>
      <w:r w:rsidR="00821853">
        <w:rPr>
          <w:lang w:val="nl-NL"/>
        </w:rPr>
        <w:t>preventief updaten, patchen en de status ra</w:t>
      </w:r>
      <w:r w:rsidR="00920DA5">
        <w:rPr>
          <w:lang w:val="nl-NL"/>
        </w:rPr>
        <w:t>p</w:t>
      </w:r>
      <w:r w:rsidR="00821853">
        <w:rPr>
          <w:lang w:val="nl-NL"/>
        </w:rPr>
        <w:t xml:space="preserve">porteren  van de verschillende servers in de </w:t>
      </w:r>
      <w:r>
        <w:rPr>
          <w:lang w:val="nl-NL"/>
        </w:rPr>
        <w:t>datacenters</w:t>
      </w:r>
      <w:r w:rsidR="00821853">
        <w:rPr>
          <w:lang w:val="nl-NL"/>
        </w:rPr>
        <w:t>.</w:t>
      </w:r>
    </w:p>
    <w:p w14:paraId="50E08BDE" w14:textId="77777777" w:rsidR="00117AC2" w:rsidRDefault="00117AC2">
      <w:pPr>
        <w:rPr>
          <w:lang w:val="nl-NL"/>
        </w:rPr>
      </w:pPr>
    </w:p>
    <w:p w14:paraId="5E917156" w14:textId="2F499E9F" w:rsidR="007634F9" w:rsidRDefault="00821853">
      <w:pPr>
        <w:rPr>
          <w:lang w:val="nl-NL"/>
        </w:rPr>
      </w:pPr>
      <w:r>
        <w:rPr>
          <w:lang w:val="nl-NL"/>
        </w:rPr>
        <w:t xml:space="preserve">Om </w:t>
      </w:r>
      <w:r w:rsidR="00DD13D5">
        <w:rPr>
          <w:lang w:val="nl-NL"/>
        </w:rPr>
        <w:t>efficiënter configuratie management en orchestratie (bvb uitrollen updates, start/stoppen omgevingen in correcte volgorde, rapportering, ...) te kunnen uitvoeren,</w:t>
      </w:r>
      <w:r w:rsidR="00117AC2">
        <w:rPr>
          <w:lang w:val="nl-NL"/>
        </w:rPr>
        <w:t xml:space="preserve"> wil Oxya beroep doen op </w:t>
      </w:r>
      <w:r>
        <w:rPr>
          <w:lang w:val="nl-NL"/>
        </w:rPr>
        <w:t xml:space="preserve">automatisatie </w:t>
      </w:r>
      <w:r w:rsidR="00117AC2">
        <w:rPr>
          <w:lang w:val="nl-NL"/>
        </w:rPr>
        <w:t xml:space="preserve"> technieken</w:t>
      </w:r>
      <w:r w:rsidR="00EA2B46">
        <w:rPr>
          <w:lang w:val="nl-NL"/>
        </w:rPr>
        <w:t xml:space="preserve"> waarbij </w:t>
      </w:r>
      <w:r w:rsidR="00DD13D5">
        <w:rPr>
          <w:lang w:val="nl-NL"/>
        </w:rPr>
        <w:t>playbooks</w:t>
      </w:r>
      <w:r>
        <w:rPr>
          <w:lang w:val="nl-NL"/>
        </w:rPr>
        <w:t xml:space="preserve"> </w:t>
      </w:r>
      <w:r w:rsidR="00EA2B46">
        <w:rPr>
          <w:lang w:val="nl-NL"/>
        </w:rPr>
        <w:t>worden uitgevoerd</w:t>
      </w:r>
      <w:r>
        <w:rPr>
          <w:lang w:val="nl-NL"/>
        </w:rPr>
        <w:t xml:space="preserve"> met </w:t>
      </w:r>
      <w:r w:rsidRPr="00821853">
        <w:rPr>
          <w:b/>
          <w:lang w:val="nl-NL"/>
        </w:rPr>
        <w:t>Ansible</w:t>
      </w:r>
      <w:r>
        <w:rPr>
          <w:lang w:val="nl-NL"/>
        </w:rPr>
        <w:t>. Belangrijk hierbij is een vorm van standa</w:t>
      </w:r>
      <w:r w:rsidR="00920DA5">
        <w:rPr>
          <w:lang w:val="nl-NL"/>
        </w:rPr>
        <w:t>a</w:t>
      </w:r>
      <w:r>
        <w:rPr>
          <w:lang w:val="nl-NL"/>
        </w:rPr>
        <w:t>rdiseren, uniform updaten en patchen van de verschillende operatingsystemen (</w:t>
      </w:r>
      <w:r w:rsidRPr="00821853">
        <w:rPr>
          <w:b/>
          <w:lang w:val="nl-NL"/>
        </w:rPr>
        <w:t>Windows, Linux</w:t>
      </w:r>
      <w:r w:rsidR="00D55871">
        <w:rPr>
          <w:b/>
          <w:lang w:val="nl-NL"/>
        </w:rPr>
        <w:t>, Docker Hub</w:t>
      </w:r>
      <w:r>
        <w:rPr>
          <w:lang w:val="nl-NL"/>
        </w:rPr>
        <w:t xml:space="preserve"> )maar ook van de andere modules zoals (</w:t>
      </w:r>
      <w:r w:rsidRPr="00821853">
        <w:rPr>
          <w:b/>
          <w:lang w:val="nl-NL"/>
        </w:rPr>
        <w:t>Oracle, MSSQL, SAP landscape, sap Kernels</w:t>
      </w:r>
      <w:r>
        <w:rPr>
          <w:lang w:val="nl-NL"/>
        </w:rPr>
        <w:t xml:space="preserve">) </w:t>
      </w:r>
      <w:r w:rsidR="002602B8">
        <w:rPr>
          <w:lang w:val="nl-NL"/>
        </w:rPr>
        <w:t xml:space="preserve">. </w:t>
      </w:r>
      <w:r>
        <w:rPr>
          <w:lang w:val="nl-NL"/>
        </w:rPr>
        <w:t>Belangrijk is ook de volgorde waarin systemen zullen gestopt en gestart worden.</w:t>
      </w:r>
      <w:r w:rsidR="00D55871">
        <w:rPr>
          <w:lang w:val="nl-NL"/>
        </w:rPr>
        <w:t xml:space="preserve"> Opvolgen van AI-systemen.</w:t>
      </w:r>
      <w:bookmarkStart w:id="1" w:name="_GoBack"/>
      <w:bookmarkEnd w:id="1"/>
    </w:p>
    <w:p w14:paraId="777D8045" w14:textId="10EB77B1" w:rsidR="007634F9" w:rsidRDefault="007634F9">
      <w:pPr>
        <w:rPr>
          <w:lang w:val="nl-NL"/>
        </w:rPr>
      </w:pPr>
      <w:r>
        <w:rPr>
          <w:lang w:val="nl-NL"/>
        </w:rPr>
        <w:t xml:space="preserve">Ook zou een Ansible </w:t>
      </w:r>
      <w:r w:rsidR="00AC41D8">
        <w:rPr>
          <w:lang w:val="nl-NL"/>
        </w:rPr>
        <w:t>GUI</w:t>
      </w:r>
      <w:r>
        <w:rPr>
          <w:lang w:val="nl-NL"/>
        </w:rPr>
        <w:t xml:space="preserve"> van pas komen om een dashboard te krijgen van wat er als activiteit loopt.</w:t>
      </w:r>
      <w:r w:rsidR="00821853">
        <w:rPr>
          <w:lang w:val="nl-NL"/>
        </w:rPr>
        <w:t xml:space="preserve">  </w:t>
      </w:r>
    </w:p>
    <w:p w14:paraId="5162ACFF" w14:textId="40F73501" w:rsidR="00117AC2" w:rsidRDefault="002602B8">
      <w:pPr>
        <w:rPr>
          <w:lang w:val="nl-NL"/>
        </w:rPr>
      </w:pPr>
      <w:r>
        <w:rPr>
          <w:lang w:val="nl-NL"/>
        </w:rPr>
        <w:t xml:space="preserve">Je analyseert de </w:t>
      </w:r>
      <w:r w:rsidR="00821853">
        <w:rPr>
          <w:lang w:val="nl-NL"/>
        </w:rPr>
        <w:t xml:space="preserve">technieken die we willen toepassen </w:t>
      </w:r>
      <w:r>
        <w:rPr>
          <w:lang w:val="nl-NL"/>
        </w:rPr>
        <w:t xml:space="preserve"> en ontwerpt</w:t>
      </w:r>
      <w:r w:rsidR="00821853">
        <w:rPr>
          <w:lang w:val="nl-NL"/>
        </w:rPr>
        <w:t>, programmeert</w:t>
      </w:r>
      <w:r>
        <w:rPr>
          <w:lang w:val="nl-NL"/>
        </w:rPr>
        <w:t xml:space="preserve"> hiervoor een </w:t>
      </w:r>
      <w:r w:rsidR="00821853">
        <w:rPr>
          <w:lang w:val="nl-NL"/>
        </w:rPr>
        <w:t xml:space="preserve">(Ansible) </w:t>
      </w:r>
      <w:r w:rsidR="00F43221">
        <w:rPr>
          <w:lang w:val="nl-NL"/>
        </w:rPr>
        <w:t>systeem dat in staat</w:t>
      </w:r>
      <w:r w:rsidR="00821853">
        <w:rPr>
          <w:lang w:val="nl-NL"/>
        </w:rPr>
        <w:t xml:space="preserve"> is deze taken uit te voeren.</w:t>
      </w:r>
      <w:r w:rsidR="00DD13D5">
        <w:rPr>
          <w:lang w:val="nl-NL"/>
        </w:rPr>
        <w:t xml:space="preserve"> Indien nodig maak je extra Ansible modules.</w:t>
      </w:r>
      <w:r w:rsidR="00821853">
        <w:rPr>
          <w:lang w:val="nl-NL"/>
        </w:rPr>
        <w:t xml:space="preserve"> Bedoeling is om de </w:t>
      </w:r>
      <w:r w:rsidR="003E26C8">
        <w:rPr>
          <w:lang w:val="nl-NL"/>
        </w:rPr>
        <w:t>praktische bruikbaarheid</w:t>
      </w:r>
      <w:r w:rsidR="00EA2B46">
        <w:rPr>
          <w:lang w:val="nl-NL"/>
        </w:rPr>
        <w:t xml:space="preserve"> van</w:t>
      </w:r>
      <w:r w:rsidR="003E26C8">
        <w:rPr>
          <w:lang w:val="nl-NL"/>
        </w:rPr>
        <w:t xml:space="preserve"> </w:t>
      </w:r>
      <w:r w:rsidR="00EA2B46">
        <w:rPr>
          <w:lang w:val="nl-NL"/>
        </w:rPr>
        <w:t xml:space="preserve">Ansible </w:t>
      </w:r>
      <w:r w:rsidR="003E26C8">
        <w:rPr>
          <w:lang w:val="nl-NL"/>
        </w:rPr>
        <w:t>aan</w:t>
      </w:r>
      <w:r w:rsidR="00821853">
        <w:rPr>
          <w:lang w:val="nl-NL"/>
        </w:rPr>
        <w:t xml:space="preserve"> </w:t>
      </w:r>
      <w:r w:rsidR="003E26C8">
        <w:rPr>
          <w:lang w:val="nl-NL"/>
        </w:rPr>
        <w:t>t</w:t>
      </w:r>
      <w:r w:rsidR="00821853">
        <w:rPr>
          <w:lang w:val="nl-NL"/>
        </w:rPr>
        <w:t>e tonen</w:t>
      </w:r>
      <w:r w:rsidR="00EA2B46">
        <w:rPr>
          <w:lang w:val="nl-NL"/>
        </w:rPr>
        <w:t xml:space="preserve"> in deze server omgeving</w:t>
      </w:r>
      <w:r w:rsidR="003E26C8">
        <w:rPr>
          <w:lang w:val="nl-NL"/>
        </w:rPr>
        <w:t>.</w:t>
      </w:r>
    </w:p>
    <w:p w14:paraId="78CFCA3F" w14:textId="77777777" w:rsidR="003E26C8" w:rsidRDefault="003E26C8">
      <w:pPr>
        <w:rPr>
          <w:lang w:val="nl-NL"/>
        </w:rPr>
      </w:pPr>
    </w:p>
    <w:p w14:paraId="60693F2E" w14:textId="5485E874" w:rsidR="003E26C8" w:rsidRPr="00821853" w:rsidRDefault="003E26C8">
      <w:r>
        <w:rPr>
          <w:lang w:val="nl-NL"/>
        </w:rPr>
        <w:t xml:space="preserve">Deze </w:t>
      </w:r>
      <w:r w:rsidR="00821853">
        <w:rPr>
          <w:lang w:val="nl-NL"/>
        </w:rPr>
        <w:t>eind</w:t>
      </w:r>
      <w:r>
        <w:rPr>
          <w:lang w:val="nl-NL"/>
        </w:rPr>
        <w:t xml:space="preserve">proef biedt de mogelijkheid om je zowel te verdiepen in het opkomende domein van </w:t>
      </w:r>
      <w:r>
        <w:rPr>
          <w:i/>
          <w:lang w:val="nl-NL"/>
        </w:rPr>
        <w:t>data science</w:t>
      </w:r>
      <w:r>
        <w:rPr>
          <w:lang w:val="nl-NL"/>
        </w:rPr>
        <w:t xml:space="preserve"> </w:t>
      </w:r>
      <w:r w:rsidR="009F593C">
        <w:rPr>
          <w:lang w:val="nl-NL"/>
        </w:rPr>
        <w:t xml:space="preserve">als om kennis te maken met de werking van grote, state-of-the-art data centers. Oxya is immers een bedrijf met </w:t>
      </w:r>
      <w:r w:rsidR="00805CAC">
        <w:rPr>
          <w:lang w:val="nl-NL"/>
        </w:rPr>
        <w:t xml:space="preserve">zowel </w:t>
      </w:r>
      <w:r w:rsidR="009F593C">
        <w:rPr>
          <w:lang w:val="nl-NL"/>
        </w:rPr>
        <w:t xml:space="preserve">een aantal </w:t>
      </w:r>
      <w:r w:rsidR="00057AAB">
        <w:rPr>
          <w:lang w:val="nl-NL"/>
        </w:rPr>
        <w:t>grote internationale</w:t>
      </w:r>
      <w:r w:rsidR="00805CAC">
        <w:rPr>
          <w:lang w:val="nl-NL"/>
        </w:rPr>
        <w:t xml:space="preserve"> als Vlaamse klanten (</w:t>
      </w:r>
      <w:r w:rsidR="00057AAB">
        <w:rPr>
          <w:lang w:val="nl-NL"/>
        </w:rPr>
        <w:t xml:space="preserve">bv. </w:t>
      </w:r>
      <w:r w:rsidR="00057AAB" w:rsidRPr="00821853">
        <w:t xml:space="preserve">Carrefour, </w:t>
      </w:r>
      <w:r w:rsidR="00AC41D8">
        <w:t>HUBO</w:t>
      </w:r>
      <w:r w:rsidR="00D63ECD" w:rsidRPr="00821853">
        <w:t xml:space="preserve">, </w:t>
      </w:r>
      <w:r w:rsidR="00057AAB" w:rsidRPr="00821853">
        <w:t>Sodexo, Elia,</w:t>
      </w:r>
      <w:r w:rsidR="00AC41D8">
        <w:t xml:space="preserve"> Decathlon</w:t>
      </w:r>
      <w:r w:rsidR="00D63ECD" w:rsidRPr="00821853">
        <w:t xml:space="preserve">, </w:t>
      </w:r>
      <w:r w:rsidR="00057AAB" w:rsidRPr="00821853">
        <w:t>ArcelorMittal, …</w:t>
      </w:r>
      <w:r w:rsidR="00805CAC" w:rsidRPr="00821853">
        <w:t>).</w:t>
      </w:r>
    </w:p>
    <w:p w14:paraId="1689FCCE" w14:textId="77777777" w:rsidR="00057AAB" w:rsidRPr="00821853" w:rsidRDefault="00057AAB"/>
    <w:p w14:paraId="40A9BD33" w14:textId="77777777" w:rsidR="003E26C8" w:rsidRPr="00821853" w:rsidRDefault="003E26C8"/>
    <w:p w14:paraId="40C92527" w14:textId="124DC9AD" w:rsidR="003E26C8" w:rsidRPr="00821853" w:rsidRDefault="003E26C8"/>
    <w:p w14:paraId="13AFF57C" w14:textId="77777777" w:rsidR="003E26C8" w:rsidRPr="00821853" w:rsidRDefault="003E26C8">
      <w:pPr>
        <w:rPr>
          <w:b/>
        </w:rPr>
      </w:pPr>
    </w:p>
    <w:p w14:paraId="31D32645" w14:textId="707304BE" w:rsidR="003E26C8" w:rsidRPr="00DD13D5" w:rsidRDefault="003E26C8">
      <w:pPr>
        <w:rPr>
          <w:b/>
        </w:rPr>
      </w:pPr>
      <w:r w:rsidRPr="00DD13D5">
        <w:rPr>
          <w:b/>
        </w:rPr>
        <w:t>Contactperso</w:t>
      </w:r>
      <w:r w:rsidR="00821853" w:rsidRPr="00DD13D5">
        <w:rPr>
          <w:b/>
        </w:rPr>
        <w:t>nen</w:t>
      </w:r>
      <w:r w:rsidRPr="00DD13D5">
        <w:rPr>
          <w:b/>
        </w:rPr>
        <w:t xml:space="preserve"> Oxya:</w:t>
      </w:r>
      <w:r w:rsidR="00D63ECD" w:rsidRPr="00DD13D5">
        <w:rPr>
          <w:b/>
        </w:rPr>
        <w:t xml:space="preserve"> Martin Van Den Abeele</w:t>
      </w:r>
      <w:r w:rsidR="00821853" w:rsidRPr="00DD13D5">
        <w:rPr>
          <w:b/>
        </w:rPr>
        <w:t>, Dirk Allaert</w:t>
      </w:r>
    </w:p>
    <w:p w14:paraId="37A71A87" w14:textId="20B183F6" w:rsidR="00E31990" w:rsidRDefault="00E31990" w:rsidP="00E31990">
      <w:pPr>
        <w:pStyle w:val="NoSpacing"/>
      </w:pPr>
      <w:r>
        <w:t>OXYA Benelux, President Kennedypark 3a – 8500 Kortrijk</w:t>
      </w:r>
    </w:p>
    <w:p w14:paraId="1DA8F492" w14:textId="5204ABEB" w:rsidR="00D63ECD" w:rsidRPr="00E31990" w:rsidRDefault="00D63ECD">
      <w:pPr>
        <w:rPr>
          <w:lang w:val="fr-BE"/>
        </w:rPr>
      </w:pPr>
      <w:r w:rsidRPr="00E31990">
        <w:rPr>
          <w:lang w:val="fr-BE"/>
        </w:rPr>
        <w:t xml:space="preserve">e-mail : </w:t>
      </w:r>
      <w:hyperlink r:id="rId6" w:history="1">
        <w:r w:rsidRPr="00E31990">
          <w:rPr>
            <w:rStyle w:val="Hyperlink"/>
            <w:lang w:val="fr-BE"/>
          </w:rPr>
          <w:t>mvandenabeele@oxya.com</w:t>
        </w:r>
      </w:hyperlink>
    </w:p>
    <w:p w14:paraId="4C40812D" w14:textId="4D082193" w:rsidR="00D63ECD" w:rsidRPr="00821853" w:rsidRDefault="00D63ECD">
      <w:pPr>
        <w:rPr>
          <w:lang w:val="fr-BE"/>
        </w:rPr>
      </w:pPr>
      <w:r w:rsidRPr="00821853">
        <w:rPr>
          <w:lang w:val="fr-BE"/>
        </w:rPr>
        <w:t>web :     www.oxya.com/benelux</w:t>
      </w:r>
    </w:p>
    <w:p w14:paraId="7EA28964" w14:textId="77777777" w:rsidR="003E26C8" w:rsidRPr="00821853" w:rsidRDefault="003E26C8">
      <w:pPr>
        <w:rPr>
          <w:lang w:val="fr-BE"/>
        </w:rPr>
      </w:pPr>
    </w:p>
    <w:p w14:paraId="13FB1F3D" w14:textId="3D90B196" w:rsidR="003E26C8" w:rsidRPr="003E26C8" w:rsidRDefault="003E26C8" w:rsidP="003E26C8">
      <w:pPr>
        <w:rPr>
          <w:lang w:val="nl-NL"/>
        </w:rPr>
      </w:pPr>
      <w:r>
        <w:rPr>
          <w:b/>
          <w:lang w:val="nl-NL"/>
        </w:rPr>
        <w:t>Locatie:</w:t>
      </w:r>
      <w:r>
        <w:rPr>
          <w:lang w:val="nl-NL"/>
        </w:rPr>
        <w:t xml:space="preserve"> De Belgische afdeling van Oxya heeft kantoren in Kortrijk en </w:t>
      </w:r>
      <w:r w:rsidR="00D63ECD">
        <w:rPr>
          <w:lang w:val="nl-NL"/>
        </w:rPr>
        <w:t>Leuven</w:t>
      </w:r>
      <w:r>
        <w:rPr>
          <w:lang w:val="nl-NL"/>
        </w:rPr>
        <w:t>.</w:t>
      </w:r>
    </w:p>
    <w:sectPr w:rsidR="003E26C8" w:rsidRPr="003E26C8" w:rsidSect="00274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04E35"/>
    <w:multiLevelType w:val="multilevel"/>
    <w:tmpl w:val="4B8CB8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AC2"/>
    <w:rsid w:val="00057AAB"/>
    <w:rsid w:val="00117AC2"/>
    <w:rsid w:val="002124F5"/>
    <w:rsid w:val="002602B8"/>
    <w:rsid w:val="00274F34"/>
    <w:rsid w:val="003E26C8"/>
    <w:rsid w:val="006B405A"/>
    <w:rsid w:val="006C38BD"/>
    <w:rsid w:val="007634F9"/>
    <w:rsid w:val="007D669B"/>
    <w:rsid w:val="00805CAC"/>
    <w:rsid w:val="00821853"/>
    <w:rsid w:val="00920DA5"/>
    <w:rsid w:val="009F593C"/>
    <w:rsid w:val="00AC41D8"/>
    <w:rsid w:val="00D55871"/>
    <w:rsid w:val="00D63ECD"/>
    <w:rsid w:val="00DD13D5"/>
    <w:rsid w:val="00E31990"/>
    <w:rsid w:val="00EA2B46"/>
    <w:rsid w:val="00F4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A1C63"/>
  <w14:defaultImageDpi w14:val="300"/>
  <w15:docId w15:val="{DA3CF08C-0BCD-444F-9442-0880ED40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21853"/>
    <w:pPr>
      <w:keepNext/>
      <w:keepLines/>
      <w:numPr>
        <w:numId w:val="1"/>
      </w:numPr>
      <w:spacing w:before="120" w:after="120"/>
      <w:ind w:left="567" w:hanging="567"/>
      <w:outlineLvl w:val="0"/>
    </w:pPr>
    <w:rPr>
      <w:rFonts w:ascii="Arial" w:eastAsiaTheme="majorEastAsia" w:hAnsi="Arial" w:cstheme="majorBidi"/>
      <w:b/>
      <w:bCs/>
      <w:color w:val="FB842D"/>
      <w:sz w:val="28"/>
      <w:szCs w:val="28"/>
      <w:lang w:val="fr-FR" w:eastAsia="fr-FR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821853"/>
    <w:pPr>
      <w:keepNext/>
      <w:keepLines/>
      <w:numPr>
        <w:ilvl w:val="1"/>
        <w:numId w:val="1"/>
      </w:numPr>
      <w:spacing w:before="600" w:after="120"/>
      <w:ind w:left="567" w:hanging="567"/>
      <w:outlineLvl w:val="1"/>
    </w:pPr>
    <w:rPr>
      <w:rFonts w:ascii="Arial" w:eastAsiaTheme="majorEastAsia" w:hAnsi="Arial" w:cstheme="majorBidi"/>
      <w:b/>
      <w:bCs/>
      <w:color w:val="284358"/>
      <w:szCs w:val="26"/>
      <w:lang w:val="fr-FR" w:eastAsia="fr-FR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821853"/>
    <w:pPr>
      <w:keepNext/>
      <w:keepLines/>
      <w:numPr>
        <w:ilvl w:val="2"/>
        <w:numId w:val="1"/>
      </w:numPr>
      <w:spacing w:before="480" w:after="120"/>
      <w:ind w:left="1985" w:hanging="1134"/>
      <w:outlineLvl w:val="2"/>
    </w:pPr>
    <w:rPr>
      <w:rFonts w:ascii="Arial" w:eastAsiaTheme="majorEastAsia" w:hAnsi="Arial" w:cstheme="majorBidi"/>
      <w:b/>
      <w:bCs/>
      <w:color w:val="99CC00"/>
      <w:u w:val="single"/>
      <w:lang w:val="fr-FR" w:eastAsia="fr-FR"/>
    </w:rPr>
  </w:style>
  <w:style w:type="paragraph" w:styleId="Heading4">
    <w:name w:val="heading 4"/>
    <w:next w:val="Normal"/>
    <w:link w:val="Heading4Char"/>
    <w:uiPriority w:val="9"/>
    <w:unhideWhenUsed/>
    <w:qFormat/>
    <w:rsid w:val="00821853"/>
    <w:pPr>
      <w:keepNext/>
      <w:keepLines/>
      <w:numPr>
        <w:ilvl w:val="3"/>
        <w:numId w:val="1"/>
      </w:numPr>
      <w:spacing w:before="120" w:after="60"/>
      <w:ind w:left="1985" w:hanging="1134"/>
      <w:outlineLvl w:val="3"/>
    </w:pPr>
    <w:rPr>
      <w:rFonts w:ascii="Arial" w:eastAsiaTheme="majorEastAsia" w:hAnsi="Arial" w:cstheme="majorBidi"/>
      <w:b/>
      <w:bCs/>
      <w:iCs/>
      <w:color w:val="28435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1853"/>
    <w:pPr>
      <w:keepNext/>
      <w:keepLines/>
      <w:numPr>
        <w:ilvl w:val="4"/>
        <w:numId w:val="1"/>
      </w:numPr>
      <w:spacing w:before="100" w:beforeAutospacing="1" w:after="120"/>
      <w:ind w:left="1985" w:hanging="1134"/>
      <w:outlineLvl w:val="4"/>
    </w:pPr>
    <w:rPr>
      <w:rFonts w:ascii="Arial" w:eastAsiaTheme="majorEastAsia" w:hAnsi="Arial" w:cstheme="majorBidi"/>
      <w:b/>
      <w:color w:val="FB842D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21853"/>
    <w:pPr>
      <w:keepNext/>
      <w:keepLines/>
      <w:numPr>
        <w:ilvl w:val="5"/>
        <w:numId w:val="1"/>
      </w:numPr>
      <w:spacing w:before="100" w:beforeAutospacing="1" w:after="120"/>
      <w:ind w:left="1985" w:hanging="1134"/>
      <w:outlineLvl w:val="5"/>
    </w:pPr>
    <w:rPr>
      <w:rFonts w:ascii="Arial" w:eastAsiaTheme="majorEastAsia" w:hAnsi="Arial" w:cstheme="majorBidi"/>
      <w:i/>
      <w:iCs/>
      <w:color w:val="000000"/>
      <w:sz w:val="22"/>
      <w:lang w:val="fr-FR" w:eastAsia="fr-F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21853"/>
    <w:pPr>
      <w:keepNext/>
      <w:keepLines/>
      <w:numPr>
        <w:ilvl w:val="6"/>
        <w:numId w:val="1"/>
      </w:numPr>
      <w:spacing w:before="200" w:beforeAutospacing="1" w:after="100" w:afterAutospacing="1"/>
      <w:outlineLvl w:val="6"/>
    </w:pPr>
    <w:rPr>
      <w:rFonts w:ascii="Arial" w:eastAsiaTheme="majorEastAsia" w:hAnsi="Arial" w:cstheme="majorBidi"/>
      <w:i/>
      <w:iCs/>
      <w:color w:val="404040" w:themeColor="text1" w:themeTint="BF"/>
      <w:sz w:val="22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21853"/>
    <w:pPr>
      <w:keepNext/>
      <w:keepLines/>
      <w:numPr>
        <w:ilvl w:val="7"/>
        <w:numId w:val="1"/>
      </w:numPr>
      <w:spacing w:before="200" w:beforeAutospacing="1" w:after="100" w:afterAutospacing="1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21853"/>
    <w:pPr>
      <w:keepNext/>
      <w:keepLines/>
      <w:numPr>
        <w:ilvl w:val="8"/>
        <w:numId w:val="1"/>
      </w:numPr>
      <w:spacing w:before="200" w:beforeAutospacing="1" w:after="100" w:afterAutospacing="1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0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990"/>
    <w:rPr>
      <w:rFonts w:eastAsiaTheme="minorHAnsi"/>
      <w:sz w:val="22"/>
      <w:szCs w:val="22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821853"/>
    <w:rPr>
      <w:rFonts w:ascii="Arial" w:eastAsiaTheme="majorEastAsia" w:hAnsi="Arial" w:cstheme="majorBidi"/>
      <w:b/>
      <w:bCs/>
      <w:color w:val="FB842D"/>
      <w:sz w:val="28"/>
      <w:szCs w:val="2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821853"/>
    <w:rPr>
      <w:rFonts w:ascii="Arial" w:eastAsiaTheme="majorEastAsia" w:hAnsi="Arial" w:cstheme="majorBidi"/>
      <w:b/>
      <w:bCs/>
      <w:color w:val="284358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21853"/>
    <w:rPr>
      <w:rFonts w:ascii="Arial" w:eastAsiaTheme="majorEastAsia" w:hAnsi="Arial" w:cstheme="majorBidi"/>
      <w:b/>
      <w:bCs/>
      <w:color w:val="99CC00"/>
      <w:u w:val="single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821853"/>
    <w:rPr>
      <w:rFonts w:ascii="Arial" w:eastAsiaTheme="majorEastAsia" w:hAnsi="Arial" w:cstheme="majorBidi"/>
      <w:b/>
      <w:bCs/>
      <w:iCs/>
      <w:color w:val="28435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821853"/>
    <w:rPr>
      <w:rFonts w:ascii="Arial" w:eastAsiaTheme="majorEastAsia" w:hAnsi="Arial" w:cstheme="majorBidi"/>
      <w:b/>
      <w:color w:val="FB842D"/>
      <w:sz w:val="22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821853"/>
    <w:rPr>
      <w:rFonts w:ascii="Arial" w:eastAsiaTheme="majorEastAsia" w:hAnsi="Arial" w:cstheme="majorBidi"/>
      <w:i/>
      <w:iCs/>
      <w:color w:val="000000"/>
      <w:sz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821853"/>
    <w:rPr>
      <w:rFonts w:ascii="Arial" w:eastAsiaTheme="majorEastAsia" w:hAnsi="Arial" w:cstheme="majorBidi"/>
      <w:i/>
      <w:iCs/>
      <w:color w:val="404040" w:themeColor="text1" w:themeTint="BF"/>
      <w:sz w:val="22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821853"/>
    <w:rPr>
      <w:rFonts w:ascii="Arial" w:eastAsiaTheme="majorEastAsia" w:hAnsi="Arial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821853"/>
    <w:rPr>
      <w:rFonts w:ascii="Arial" w:eastAsiaTheme="majorEastAsia" w:hAnsi="Arial" w:cstheme="majorBidi"/>
      <w:i/>
      <w:iCs/>
      <w:color w:val="404040" w:themeColor="text1" w:themeTint="B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ndenabeele@oxya.com" TargetMode="External"/><Relationship Id="rId5" Type="http://schemas.openxmlformats.org/officeDocument/2006/relationships/hyperlink" Target="http://www.oxy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</dc:creator>
  <cp:lastModifiedBy>Martin Van Den Abeele</cp:lastModifiedBy>
  <cp:revision>7</cp:revision>
  <cp:lastPrinted>2017-05-17T06:36:00Z</cp:lastPrinted>
  <dcterms:created xsi:type="dcterms:W3CDTF">2017-08-03T12:28:00Z</dcterms:created>
  <dcterms:modified xsi:type="dcterms:W3CDTF">2020-02-07T09:52:00Z</dcterms:modified>
</cp:coreProperties>
</file>