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C612A" w14:textId="77777777" w:rsidR="00EE4732" w:rsidRDefault="00000000">
      <w:pPr>
        <w:rPr>
          <w:i/>
          <w:iCs/>
        </w:rPr>
      </w:pPr>
      <w:r>
        <w:br/>
      </w:r>
      <w:r w:rsidRPr="00EE4732">
        <w:rPr>
          <w:b/>
          <w:bCs/>
          <w:color w:val="4F81BD" w:themeColor="accent1"/>
          <w:sz w:val="28"/>
          <w:szCs w:val="28"/>
        </w:rPr>
        <w:t>Electromechanical Engineer – Com&amp;Sens</w:t>
      </w:r>
      <w:r>
        <w:br/>
      </w:r>
      <w:r>
        <w:br/>
      </w:r>
      <w:r w:rsidRPr="009D6264">
        <w:rPr>
          <w:i/>
          <w:iCs/>
        </w:rPr>
        <w:t>Our mission:</w:t>
      </w:r>
      <w:r w:rsidRPr="009D6264">
        <w:rPr>
          <w:i/>
          <w:iCs/>
        </w:rPr>
        <w:br/>
        <w:t>“We add value by monitoring composites, fueled by our passion for fiber optic sensing technology. By delivering lifecycle data insights, we enhance performance, efficiency &amp; safety of hydrogen storage systems.”</w:t>
      </w:r>
    </w:p>
    <w:p w14:paraId="044F97C1" w14:textId="4D40BDC1" w:rsidR="009D6264" w:rsidRDefault="00000000">
      <w:r w:rsidRPr="009D6264">
        <w:rPr>
          <w:i/>
          <w:iCs/>
        </w:rPr>
        <w:br/>
        <w:t>Your mission should you choose to accept it…</w:t>
      </w:r>
    </w:p>
    <w:p w14:paraId="1E9EB407" w14:textId="3C14C829" w:rsidR="001A6D99" w:rsidRDefault="00000000">
      <w:r>
        <w:br/>
      </w:r>
      <w:r w:rsidRPr="009D6264">
        <w:rPr>
          <w:b/>
          <w:bCs/>
          <w:sz w:val="28"/>
          <w:szCs w:val="28"/>
        </w:rPr>
        <w:t>Electromechanical Engineer</w:t>
      </w:r>
      <w:r>
        <w:br/>
        <w:t>From lab to field: build, test and install technology that matters.</w:t>
      </w:r>
      <w:r>
        <w:br/>
      </w:r>
      <w:r>
        <w:br/>
        <w:t>Are you a hands-on thinker who enjoys building things that truly have an impact? At Com&amp;Sens, you’ll get the opportunity to develop and roll out smart technology. No fluff, just real solutions that make the world safer, smarter and more sustainable.</w:t>
      </w:r>
      <w:r>
        <w:br/>
      </w:r>
      <w:r>
        <w:br/>
        <w:t>We design and implement advanced fiber optic sensing systems for hydrogen storage, composite materials and smart structures. As part of our team, you’ll work with real hardware from day one, run tests and contribute to meaningful projects.</w:t>
      </w:r>
      <w:r>
        <w:br/>
      </w:r>
      <w:r>
        <w:br/>
      </w:r>
      <w:r w:rsidRPr="009D6264">
        <w:rPr>
          <w:b/>
          <w:bCs/>
          <w:sz w:val="24"/>
          <w:szCs w:val="24"/>
        </w:rPr>
        <w:t>What will you do?</w:t>
      </w:r>
      <w:r>
        <w:br/>
        <w:t>You’ll work on various projects and be responsible for managing, coordinating and executing multiple work packages:</w:t>
      </w:r>
      <w:r>
        <w:br/>
        <w:t>•</w:t>
      </w:r>
      <w:r>
        <w:tab/>
        <w:t>Install, execute and analyze test setups and sensor technology</w:t>
      </w:r>
      <w:r>
        <w:br/>
        <w:t>•</w:t>
      </w:r>
      <w:r>
        <w:tab/>
        <w:t>Document and report on designs, test campaigns and procedures</w:t>
      </w:r>
      <w:r>
        <w:br/>
        <w:t>•</w:t>
      </w:r>
      <w:r>
        <w:tab/>
        <w:t>Produce and assemble systems, sensors and measurement setups</w:t>
      </w:r>
      <w:r>
        <w:br/>
        <w:t>•</w:t>
      </w:r>
      <w:r>
        <w:tab/>
        <w:t>Support internal R&amp;D projects</w:t>
      </w:r>
      <w:r>
        <w:br/>
        <w:t>•</w:t>
      </w:r>
      <w:r>
        <w:tab/>
        <w:t>Execute installations at customer sites (domestic and international)</w:t>
      </w:r>
      <w:r>
        <w:br/>
        <w:t>•</w:t>
      </w:r>
      <w:r>
        <w:tab/>
        <w:t>Report to the management team</w:t>
      </w:r>
      <w:r>
        <w:br/>
      </w:r>
      <w:r>
        <w:br/>
      </w:r>
      <w:r w:rsidRPr="009D6264">
        <w:rPr>
          <w:b/>
          <w:bCs/>
          <w:sz w:val="24"/>
          <w:szCs w:val="24"/>
        </w:rPr>
        <w:t>Who are we looking for?</w:t>
      </w:r>
      <w:r>
        <w:br/>
        <w:t>•</w:t>
      </w:r>
      <w:r>
        <w:tab/>
        <w:t>You have a degree as industrial engineer (preferably electromechanics)</w:t>
      </w:r>
      <w:r>
        <w:br/>
        <w:t>•</w:t>
      </w:r>
      <w:r>
        <w:tab/>
        <w:t>You are eager to learn and thrive in a flexible environment</w:t>
      </w:r>
      <w:r>
        <w:br/>
        <w:t>•</w:t>
      </w:r>
      <w:r>
        <w:tab/>
        <w:t>You speak Dutch and English fluently</w:t>
      </w:r>
      <w:r>
        <w:br/>
        <w:t>•</w:t>
      </w:r>
      <w:r>
        <w:tab/>
        <w:t>You enjoy working with data and technology</w:t>
      </w:r>
      <w:r>
        <w:br/>
        <w:t>•</w:t>
      </w:r>
      <w:r>
        <w:tab/>
        <w:t>You always look for ways to create value for the customer</w:t>
      </w:r>
      <w:r>
        <w:br/>
      </w:r>
      <w:r>
        <w:br/>
      </w:r>
      <w:r w:rsidRPr="009D6264">
        <w:rPr>
          <w:b/>
          <w:bCs/>
          <w:sz w:val="24"/>
          <w:szCs w:val="24"/>
        </w:rPr>
        <w:t>Why choose Com&amp;Sens?</w:t>
      </w:r>
      <w:r w:rsidRPr="009D6264">
        <w:rPr>
          <w:b/>
          <w:bCs/>
          <w:sz w:val="24"/>
          <w:szCs w:val="24"/>
        </w:rPr>
        <w:br/>
      </w:r>
      <w:r>
        <w:t>Because we use technology to solve real problems. Globally. From sustainable energy systems and H2 storage and distribution, to heavy-duty vehicles and even aerospace.</w:t>
      </w:r>
      <w:r>
        <w:br/>
      </w:r>
      <w:r>
        <w:lastRenderedPageBreak/>
        <w:br/>
        <w:t>Our 6 core values shape how we work and grow at Com&amp;Sens:</w:t>
      </w:r>
      <w:r>
        <w:br/>
        <w:t>•</w:t>
      </w:r>
      <w:r>
        <w:tab/>
      </w:r>
      <w:r w:rsidRPr="00EE4732">
        <w:rPr>
          <w:b/>
          <w:bCs/>
        </w:rPr>
        <w:t>Teamwork</w:t>
      </w:r>
      <w:r>
        <w:t xml:space="preserve"> – Together we go further</w:t>
      </w:r>
      <w:r>
        <w:br/>
        <w:t>•</w:t>
      </w:r>
      <w:r>
        <w:tab/>
      </w:r>
      <w:r w:rsidRPr="00EE4732">
        <w:rPr>
          <w:b/>
          <w:bCs/>
        </w:rPr>
        <w:t>Customer-focus</w:t>
      </w:r>
      <w:r>
        <w:t xml:space="preserve"> – Deliver what you promise</w:t>
      </w:r>
      <w:r>
        <w:br/>
        <w:t>•</w:t>
      </w:r>
      <w:r>
        <w:tab/>
      </w:r>
      <w:r w:rsidRPr="00EE4732">
        <w:rPr>
          <w:b/>
          <w:bCs/>
        </w:rPr>
        <w:t>Work-life balance</w:t>
      </w:r>
      <w:r>
        <w:t xml:space="preserve"> – Balance life, but don’t drop the team</w:t>
      </w:r>
      <w:r>
        <w:br/>
        <w:t>•</w:t>
      </w:r>
      <w:r>
        <w:tab/>
      </w:r>
      <w:r w:rsidRPr="00EE4732">
        <w:rPr>
          <w:b/>
          <w:bCs/>
        </w:rPr>
        <w:t>Ownership</w:t>
      </w:r>
      <w:r>
        <w:t xml:space="preserve"> – We make it work</w:t>
      </w:r>
      <w:r>
        <w:br/>
        <w:t>•</w:t>
      </w:r>
      <w:r>
        <w:tab/>
      </w:r>
      <w:r w:rsidRPr="00EE4732">
        <w:rPr>
          <w:b/>
          <w:bCs/>
        </w:rPr>
        <w:t>Solution-oriented</w:t>
      </w:r>
      <w:r>
        <w:t xml:space="preserve"> – No drama, just solutions</w:t>
      </w:r>
      <w:r>
        <w:br/>
        <w:t>•</w:t>
      </w:r>
      <w:r>
        <w:tab/>
      </w:r>
      <w:r w:rsidRPr="00EE4732">
        <w:rPr>
          <w:b/>
          <w:bCs/>
        </w:rPr>
        <w:t>Innovation</w:t>
      </w:r>
      <w:r>
        <w:t xml:space="preserve"> – Think big, act smart</w:t>
      </w:r>
      <w:r>
        <w:br/>
      </w:r>
      <w:r>
        <w:br/>
      </w:r>
      <w:r w:rsidRPr="009D6264">
        <w:rPr>
          <w:b/>
          <w:bCs/>
          <w:sz w:val="24"/>
          <w:szCs w:val="24"/>
        </w:rPr>
        <w:t>What’s in it for you?</w:t>
      </w:r>
      <w:r>
        <w:br/>
        <w:t>•</w:t>
      </w:r>
      <w:r>
        <w:tab/>
        <w:t>Guidance and learning opportunities from day one</w:t>
      </w:r>
      <w:r>
        <w:br/>
        <w:t>•</w:t>
      </w:r>
      <w:r>
        <w:tab/>
        <w:t>Projects with technical depth and real impact</w:t>
      </w:r>
      <w:r>
        <w:br/>
        <w:t>•</w:t>
      </w:r>
      <w:r>
        <w:tab/>
        <w:t>A workplace in Ghent, with hybrid work possible after onboarding</w:t>
      </w:r>
      <w:r>
        <w:br/>
        <w:t>•</w:t>
      </w:r>
      <w:r>
        <w:tab/>
        <w:t>A permanent contract</w:t>
      </w:r>
      <w:r>
        <w:br/>
        <w:t>•</w:t>
      </w:r>
      <w:r>
        <w:tab/>
        <w:t>Flexible hours and 32 vacation days (20 statutory + 12 ADV)</w:t>
      </w:r>
      <w:r>
        <w:br/>
        <w:t>•</w:t>
      </w:r>
      <w:r>
        <w:tab/>
        <w:t>A competitive salary package with fringe benefits</w:t>
      </w:r>
      <w:r>
        <w:br/>
        <w:t>•</w:t>
      </w:r>
      <w:r>
        <w:tab/>
        <w:t>A team that builds, innovates… and enjoys what they do</w:t>
      </w:r>
      <w:r>
        <w:br/>
      </w:r>
      <w:r>
        <w:br/>
      </w:r>
      <w:r w:rsidRPr="009D6264">
        <w:rPr>
          <w:i/>
          <w:iCs/>
        </w:rPr>
        <w:t>Made in Belgium. Built to grow.</w:t>
      </w:r>
      <w:r w:rsidRPr="009D6264">
        <w:rPr>
          <w:i/>
          <w:iCs/>
        </w:rPr>
        <w:br/>
        <w:t>Com&amp;Sens is a scale-up with strong roots in Ghent, and we’re ready to welcome you.</w:t>
      </w:r>
      <w:r>
        <w:br/>
      </w:r>
      <w:r w:rsidRPr="009D6264">
        <w:rPr>
          <w:b/>
          <w:bCs/>
        </w:rPr>
        <w:br/>
      </w:r>
      <w:r w:rsidRPr="009D6264">
        <w:rPr>
          <w:b/>
          <w:bCs/>
          <w:i/>
          <w:iCs/>
        </w:rPr>
        <w:t>Attention recruiters and staffing agencies</w:t>
      </w:r>
      <w:r w:rsidRPr="009D6264">
        <w:rPr>
          <w:b/>
          <w:bCs/>
          <w:i/>
          <w:iCs/>
        </w:rPr>
        <w:br/>
      </w:r>
      <w:r w:rsidRPr="009D6264">
        <w:rPr>
          <w:i/>
          <w:iCs/>
        </w:rPr>
        <w:t>Com&amp;Sens does not accept unsolicited applications from external recruitment agencies or headhunters. Sending candidates without prior written agreement does not entitle you to any compensation or exclusivity. All applications sent unsolicited will be considered the property of Com&amp;Sens. No fees or exclusivity rights can be claimed, regardless of whether the candidate is hired.</w:t>
      </w:r>
      <w:r>
        <w:br/>
      </w:r>
    </w:p>
    <w:sectPr w:rsidR="001A6D9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50677694">
    <w:abstractNumId w:val="8"/>
  </w:num>
  <w:num w:numId="2" w16cid:durableId="579676747">
    <w:abstractNumId w:val="6"/>
  </w:num>
  <w:num w:numId="3" w16cid:durableId="127282124">
    <w:abstractNumId w:val="5"/>
  </w:num>
  <w:num w:numId="4" w16cid:durableId="1272276761">
    <w:abstractNumId w:val="4"/>
  </w:num>
  <w:num w:numId="5" w16cid:durableId="1923561062">
    <w:abstractNumId w:val="7"/>
  </w:num>
  <w:num w:numId="6" w16cid:durableId="168910922">
    <w:abstractNumId w:val="3"/>
  </w:num>
  <w:num w:numId="7" w16cid:durableId="97869312">
    <w:abstractNumId w:val="2"/>
  </w:num>
  <w:num w:numId="8" w16cid:durableId="2027559119">
    <w:abstractNumId w:val="1"/>
  </w:num>
  <w:num w:numId="9" w16cid:durableId="1453355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A6D99"/>
    <w:rsid w:val="001B3FB6"/>
    <w:rsid w:val="0029639D"/>
    <w:rsid w:val="00326F90"/>
    <w:rsid w:val="009D6264"/>
    <w:rsid w:val="00AA1D8D"/>
    <w:rsid w:val="00B47730"/>
    <w:rsid w:val="00CB0664"/>
    <w:rsid w:val="00E47A40"/>
    <w:rsid w:val="00EE473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46B1AC"/>
  <w14:defaultImageDpi w14:val="300"/>
  <w15:docId w15:val="{D51EFBE7-3F9C-41B8-973C-C581FEFF4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C7118BCA588ED4AB928757073712EA0" ma:contentTypeVersion="19" ma:contentTypeDescription="Een nieuw document maken." ma:contentTypeScope="" ma:versionID="6a1497b4b92a565e5fe52e6b48d19add">
  <xsd:schema xmlns:xsd="http://www.w3.org/2001/XMLSchema" xmlns:xs="http://www.w3.org/2001/XMLSchema" xmlns:p="http://schemas.microsoft.com/office/2006/metadata/properties" xmlns:ns2="eb15b293-ee12-4c34-bbc4-66d88dacc682" xmlns:ns3="e1d65449-00ee-4076-b446-98fde9941130" targetNamespace="http://schemas.microsoft.com/office/2006/metadata/properties" ma:root="true" ma:fieldsID="5c1add2635714e16aae462621f4d6740" ns2:_="" ns3:_="">
    <xsd:import namespace="eb15b293-ee12-4c34-bbc4-66d88dacc682"/>
    <xsd:import namespace="e1d65449-00ee-4076-b446-98fde99411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5b293-ee12-4c34-bbc4-66d88dacc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e4cde5f-94aa-4fee-9e12-3bfcc87346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d65449-00ee-4076-b446-98fde9941130"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ebbacd2-92f5-478e-a3f1-670169907571}" ma:internalName="TaxCatchAll" ma:showField="CatchAllData" ma:web="e1d65449-00ee-4076-b446-98fde9941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15b293-ee12-4c34-bbc4-66d88dacc682">
      <Terms xmlns="http://schemas.microsoft.com/office/infopath/2007/PartnerControls"/>
    </lcf76f155ced4ddcb4097134ff3c332f>
    <TaxCatchAll xmlns="e1d65449-00ee-4076-b446-98fde9941130"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920677EB-E03D-40F0-AB6B-BCF26847A85D}"/>
</file>

<file path=customXml/itemProps3.xml><?xml version="1.0" encoding="utf-8"?>
<ds:datastoreItem xmlns:ds="http://schemas.openxmlformats.org/officeDocument/2006/customXml" ds:itemID="{F9375474-B4BF-48E0-8F08-9B32756B9533}"/>
</file>

<file path=customXml/itemProps4.xml><?xml version="1.0" encoding="utf-8"?>
<ds:datastoreItem xmlns:ds="http://schemas.openxmlformats.org/officeDocument/2006/customXml" ds:itemID="{990914E7-9B27-40E8-B1BE-3FF63E186DF1}"/>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2615</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 Rens - POP Consult</cp:lastModifiedBy>
  <cp:revision>3</cp:revision>
  <cp:lastPrinted>2025-11-21T15:06:00Z</cp:lastPrinted>
  <dcterms:created xsi:type="dcterms:W3CDTF">2025-11-21T15:06:00Z</dcterms:created>
  <dcterms:modified xsi:type="dcterms:W3CDTF">2025-11-21T15:11:00Z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0x0101004C7118BCA588ED4AB928757073712EA0</vt:lpwstr>
  </property>
</Properties>
</file>