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AB" w:rsidRDefault="004147AB" w:rsidP="004147AB">
      <w:pPr>
        <w:pStyle w:val="Title"/>
        <w:rPr>
          <w:sz w:val="40"/>
          <w:szCs w:val="40"/>
        </w:rPr>
      </w:pPr>
      <w:bookmarkStart w:id="0" w:name="_GoBack"/>
      <w:r w:rsidRPr="008C2512">
        <w:rPr>
          <w:sz w:val="40"/>
          <w:szCs w:val="40"/>
        </w:rPr>
        <w:t>Stageopdracht: Desktop as a Service</w:t>
      </w:r>
    </w:p>
    <w:bookmarkEnd w:id="0"/>
    <w:p w:rsidR="004147AB" w:rsidRDefault="004147AB" w:rsidP="004147AB"/>
    <w:p w:rsidR="004147AB" w:rsidRDefault="004147AB" w:rsidP="004147AB">
      <w:pPr>
        <w:pStyle w:val="Heading2"/>
        <w:jc w:val="center"/>
      </w:pPr>
      <w:r>
        <w:t>Theorie</w:t>
      </w:r>
    </w:p>
    <w:p w:rsidR="004147AB" w:rsidRPr="008C2512" w:rsidRDefault="004147AB" w:rsidP="004147AB"/>
    <w:p w:rsidR="004147AB" w:rsidRDefault="004147AB" w:rsidP="004147AB">
      <w:r>
        <w:t>Vergelijk Microsoft VDI met Citrix Virtual Desktops op Azure. Wat zijn de pro en contra’s van beide producten op volgend vlakken: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Setup:, hoe automatiseren we deployment van desktops en profielen naar users in beide systemen?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Maintenance: hoe onderhouden we virtuele desktops op het vlak van installatie vna extra software, aanpassingen aan profielen, instellingen van bv. Office automatiseren (wat we anders met GPO’s doen)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Security: Hoe wordt de toegang tot de VDI beveiligd, hoe zetten we MFA op voor deze toegang?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Automation: Hoe zorgen we ervoor dat de PC’s afstaan als ze niet nodig zijn, en tijdig of automatisch aangezet worden voor gebruikers.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Performantie: Hoe goed is de performantie, vooral naar user experience &amp; reactietijd?</w:t>
      </w:r>
    </w:p>
    <w:p w:rsidR="004147AB" w:rsidRDefault="004147AB" w:rsidP="004147AB">
      <w:r>
        <w:t>Vergelijk de kost van deze setup als deze op Azure draait ten opzichte van onze Private Cloud.</w:t>
      </w:r>
    </w:p>
    <w:p w:rsidR="004147AB" w:rsidRDefault="004147AB" w:rsidP="004147AB"/>
    <w:p w:rsidR="004147AB" w:rsidRDefault="004147AB" w:rsidP="004147AB">
      <w:pPr>
        <w:pStyle w:val="Heading2"/>
        <w:jc w:val="center"/>
      </w:pPr>
      <w:r>
        <w:t>Praktijk</w:t>
      </w:r>
    </w:p>
    <w:p w:rsidR="004147AB" w:rsidRDefault="004147AB" w:rsidP="004147AB">
      <w:r>
        <w:t>Zet een fictief bedrijf op met enkele medewerkers in Azure. Zorg voor integratie met Office 365 met uw collega. Zet enkele test - VDI’s op voor verschillende users: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Mobile users</w:t>
      </w:r>
    </w:p>
    <w:p w:rsidR="004147AB" w:rsidRDefault="004147AB" w:rsidP="004147AB">
      <w:pPr>
        <w:pStyle w:val="ListParagraph"/>
        <w:numPr>
          <w:ilvl w:val="0"/>
          <w:numId w:val="1"/>
        </w:numPr>
      </w:pPr>
      <w:r>
        <w:t>Vaste gebruikers, blijven on-premise.</w:t>
      </w:r>
    </w:p>
    <w:p w:rsidR="004147AB" w:rsidRPr="008B0B4F" w:rsidRDefault="004147AB" w:rsidP="004147AB">
      <w:r>
        <w:t>Test en documenteer uw bevindingen over de beschreven punten.</w:t>
      </w:r>
    </w:p>
    <w:p w:rsidR="00D1044D" w:rsidRDefault="00D1044D"/>
    <w:sectPr w:rsidR="00D1044D" w:rsidSect="00CF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78A6"/>
    <w:multiLevelType w:val="hybridMultilevel"/>
    <w:tmpl w:val="7076E320"/>
    <w:lvl w:ilvl="0" w:tplc="42E6F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AB"/>
    <w:rsid w:val="004147AB"/>
    <w:rsid w:val="00D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D7E275-1459-4099-9081-A831CBB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AB"/>
    <w:rPr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7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414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7AB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ListParagraph">
    <w:name w:val="List Paragraph"/>
    <w:basedOn w:val="Normal"/>
    <w:uiPriority w:val="34"/>
    <w:qFormat/>
    <w:rsid w:val="0041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Lion</dc:creator>
  <cp:keywords/>
  <dc:description/>
  <cp:lastModifiedBy>Sven Lion</cp:lastModifiedBy>
  <cp:revision>1</cp:revision>
  <dcterms:created xsi:type="dcterms:W3CDTF">2018-10-17T09:57:00Z</dcterms:created>
  <dcterms:modified xsi:type="dcterms:W3CDTF">2018-10-17T09:57:00Z</dcterms:modified>
</cp:coreProperties>
</file>